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298950" cy="9144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25390" cy="1250950"/>
            <wp:effectExtent l="0" t="0" r="381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403" cy="125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DelayQueue，JDK提供的内存级延迟队列。队列中的元素必须继承Delayd接口，实现getDelay()和compareTo()方法。</w:t>
      </w:r>
    </w:p>
    <w:p>
      <w:pPr>
        <w:ind w:firstLine="420"/>
      </w:pPr>
      <w:r>
        <w:rPr>
          <w:rFonts w:hint="eastAsia"/>
        </w:rPr>
        <w:t>延迟队列的实现依赖了优先级队列和重入锁。优先级队列并不是线程安全的，在日常的使用中一定要注意这一点。延迟队列的工作原理是当元素入队，此时优先级队列是小顶堆，通过compareTo方法调整堆的排序，将最小（最快开始执行）的元素放入堆首。消费时，使用getDelay方法判断是否符合延时条件，满足则出队，否则不返回。</w:t>
      </w:r>
    </w:p>
    <w:p>
      <w:r>
        <w:rPr>
          <w:rFonts w:hint="eastAsia"/>
        </w:rPr>
        <w:t>一、offer</w:t>
      </w:r>
      <w:r>
        <w:t>()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</w:rPr>
        <w:t>首先看看offer(e)方法，容易理解，当堆顶（队首）元素改变时需要通知获取线程，leader和available先设为【分支一】，后面继续讲。优先级队列就是堆，优先级队列不是线性数据结构，但它的动作类似队列，不要搞混。</w:t>
      </w:r>
    </w:p>
    <w:p>
      <w:pPr>
        <w:ind w:firstLine="420"/>
      </w:pPr>
      <w:r>
        <w:drawing>
          <wp:inline distT="0" distB="0" distL="114300" distR="114300">
            <wp:extent cx="2679700" cy="2584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延迟队列默认使用小顶堆。接着进入优先级队列。详细阅读发现优先级队列使用数组存储，是一颗完全二叉树。这里需要关注grow和siftUp方法。grow即扩容，当队列长度较小（小于64）时，队列成倍扩容，当超过64时，每次增加50%。节约内存，但扩容次数会增多。</w:t>
      </w:r>
    </w:p>
    <w:p>
      <w:pPr>
        <w:ind w:firstLine="420"/>
      </w:pPr>
      <w:r>
        <w:drawing>
          <wp:inline distT="0" distB="0" distL="0" distR="0">
            <wp:extent cx="3393440" cy="1984375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644" cy="19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如果队列不空在siftUp中才放入堆中。sift是shift的缩写，即将元素放置在完全二叉树下一个位点，并逐层上升。由于默认是小顶堆则没有传入comparator对象，使用延迟对象的compareTo方法，看下实现：</w:t>
      </w:r>
    </w:p>
    <w:p>
      <w:r>
        <w:drawing>
          <wp:inline distT="0" distB="0" distL="0" distR="0">
            <wp:extent cx="4110990" cy="1658620"/>
            <wp:effectExtent l="0" t="0" r="381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870" cy="16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 xml:space="preserve">完全二叉树的特性，节点序号按层次遍历（由上到下、由左到右）排列，则左孩子 = 2 * parent，右孩子 = 2 * parent + 1。可以用逆运算找到parent。如果parent </w:t>
      </w:r>
      <w:r>
        <w:t xml:space="preserve">&gt; </w:t>
      </w:r>
      <w:r>
        <w:rPr>
          <w:rFonts w:hint="eastAsia"/>
        </w:rPr>
        <w:t>孩子，则将parent下降，继续向上对比更高的parent；否则找到插入位置。</w:t>
      </w:r>
    </w:p>
    <w:p/>
    <w:p>
      <w:r>
        <w:rPr>
          <w:rFonts w:hint="eastAsia"/>
        </w:rPr>
        <w:t>二、poll</w:t>
      </w:r>
      <w:r>
        <w:t>()</w:t>
      </w:r>
      <w:r>
        <w:rPr>
          <w:rFonts w:hint="eastAsia"/>
        </w:rPr>
        <w:t>，take</w:t>
      </w:r>
      <w:r>
        <w:t>():</w:t>
      </w:r>
    </w:p>
    <w:p>
      <w:r>
        <w:tab/>
      </w:r>
      <w:r>
        <w:rPr>
          <w:rFonts w:hint="eastAsia"/>
        </w:rPr>
        <w:t>非阻塞的从延迟队列中取元素，根据getDelay方法返回值是否大于0判断延迟时间是否达到。</w:t>
      </w:r>
    </w:p>
    <w:p>
      <w:r>
        <w:drawing>
          <wp:inline distT="0" distB="0" distL="0" distR="0">
            <wp:extent cx="4110990" cy="160782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3171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阻塞的取元素，用take完成，当condition</w:t>
      </w:r>
      <w:r>
        <w:t>.await()</w:t>
      </w:r>
      <w:r>
        <w:rPr>
          <w:rFonts w:hint="eastAsia"/>
        </w:rPr>
        <w:t>或</w:t>
      </w:r>
      <w:r>
        <w:t>await(long)</w:t>
      </w:r>
      <w:r>
        <w:rPr>
          <w:rFonts w:hint="eastAsia"/>
        </w:rPr>
        <w:t>时，会释放它对应的锁。如果队列中没有元素，如第一个红框所示，该线程会一直等待下去，直到队首元素更新，注意这里只是队首而不是插入元素。接着如果队首元素延时时间到了，则poll出去。如果还在延时，则需要判断是否已经有其他线程已经等待下一个元素了。这时用leader标记第一个请求下一个元素的线程。</w:t>
      </w:r>
    </w:p>
    <w:p>
      <w:r>
        <w:rPr>
          <w:rFonts w:hint="eastAsia"/>
        </w:rPr>
        <w:tab/>
      </w:r>
      <w:r>
        <w:rPr>
          <w:rFonts w:hint="eastAsia"/>
        </w:rPr>
        <w:t>如果leader不为空，则其他线程都要一直等待。如果是第一个线程，会修改leader为当前线程，并等待delay时长后再次判断延时。</w:t>
      </w:r>
      <w:r>
        <w:t>leader</w:t>
      </w:r>
      <w:r>
        <w:rPr>
          <w:rFonts w:hint="eastAsia"/>
        </w:rPr>
        <w:t>睡眠期间，其他线程进入take方法会看到leader不为空。leader线程睡眠delay后会释放leader引用。当leader线程拿到元素后会唤醒其他await的线程，执行完lock</w:t>
      </w:r>
      <w:r>
        <w:t>.unlock()</w:t>
      </w:r>
      <w:r>
        <w:rPr>
          <w:rFonts w:hint="eastAsia"/>
        </w:rPr>
        <w:t>后，后续线程继续竞争锁（await醒来时尝试获取锁）。</w:t>
      </w:r>
    </w:p>
    <w:p>
      <w:r>
        <w:rPr>
          <w:rFonts w:hint="eastAsia"/>
        </w:rPr>
        <w:tab/>
      </w:r>
      <w:r>
        <w:rPr>
          <w:rFonts w:hint="eastAsia"/>
        </w:rPr>
        <w:t>在leader等待过程中可能发生两种情况：</w:t>
      </w:r>
      <w:r>
        <w:br w:type="textWrapping"/>
      </w:r>
      <w:r>
        <w:tab/>
      </w:r>
      <w:r>
        <w:rPr>
          <w:rFonts w:hint="eastAsia"/>
        </w:rPr>
        <w:t>第一，队首元素没有更新。过程就像上面讲的</w:t>
      </w:r>
    </w:p>
    <w:p>
      <w:r>
        <w:rPr>
          <w:rFonts w:hint="eastAsia"/>
        </w:rPr>
        <w:tab/>
      </w:r>
      <w:r>
        <w:rPr>
          <w:rFonts w:hint="eastAsia"/>
        </w:rPr>
        <w:t>第二，队首元素更新，offer方法释放leader，并通知所有正在等待的线程（包括leader和follower线程）。这时这些线程去竞争锁，竞争到的成为新的leader。</w:t>
      </w:r>
    </w:p>
    <w:p>
      <w:r>
        <w:rPr>
          <w:rFonts w:hint="eastAsia"/>
        </w:rPr>
        <w:tab/>
      </w:r>
      <w:r>
        <w:rPr>
          <w:rFonts w:hint="eastAsia"/>
        </w:rPr>
        <w:t>leader的作用，注释中写的是最小化不必要的等待时间。我倒认为能极大的减少竞争。否则多个线程大概都在一个时刻唤醒又要在await结束时争抢锁，除了抢到线程以外，其他线程没必要醒来。有了leader，只有leader会在delay后醒来。</w:t>
      </w:r>
    </w:p>
    <w:p>
      <w:r>
        <w:rPr>
          <w:rFonts w:hint="eastAsia"/>
        </w:rPr>
        <w:tab/>
      </w:r>
      <w:r>
        <w:rPr>
          <w:rFonts w:hint="eastAsia"/>
        </w:rPr>
        <w:t>到此【分支一】结束。</w:t>
      </w:r>
    </w:p>
    <w:p>
      <w:r>
        <w:drawing>
          <wp:inline distT="0" distB="0" distL="0" distR="0">
            <wp:extent cx="3882390" cy="3637915"/>
            <wp:effectExtent l="0" t="0" r="381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890" cy="36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接着是带有超时时间的阻塞方法</w:t>
      </w:r>
      <w:r>
        <w:t>poll(long)</w:t>
      </w:r>
      <w:r>
        <w:rPr>
          <w:rFonts w:hint="eastAsia"/>
        </w:rPr>
        <w:t>。有了对阻塞方法的理解，带有超时时间的更好理解了。只要理解了一点，超时时间方法就很简单。就是当</w:t>
      </w:r>
      <w:r>
        <w:rPr>
          <w:rFonts w:hint="eastAsia"/>
          <w:lang w:val="en-US" w:eastAsia="zh-CN"/>
        </w:rPr>
        <w:t>传入的</w:t>
      </w:r>
      <w:r>
        <w:rPr>
          <w:rFonts w:hint="eastAsia"/>
        </w:rPr>
        <w:t>超时时间</w:t>
      </w:r>
      <w:r>
        <w:t>&lt;delay</w:t>
      </w:r>
      <w:r>
        <w:rPr>
          <w:rFonts w:hint="eastAsia"/>
        </w:rPr>
        <w:t>时，不管有多少线程都不构成竞争关系，因为超时时间内不会有元素到期，所以第二个红框先判断超时时间是否</w:t>
      </w:r>
      <w:r>
        <w:t>&lt;delay</w:t>
      </w:r>
      <w:r>
        <w:rPr>
          <w:rFonts w:hint="eastAsia"/>
        </w:rPr>
        <w:t>。当超时时间</w:t>
      </w:r>
      <w:r>
        <w:t>&gt;=delay</w:t>
      </w:r>
      <w:r>
        <w:rPr>
          <w:rFonts w:hint="eastAsia"/>
        </w:rPr>
        <w:t xml:space="preserve">，构成竞争关系，后续关于leader的设置和释放跟take相同。另一个点是timeLeft，队首值改变，唤醒，此时leader线程等待时间不满delay，还剩timeLeft，所以等待了delay </w:t>
      </w:r>
      <w:r>
        <w:t>–</w:t>
      </w:r>
      <w:r>
        <w:rPr>
          <w:rFonts w:hint="eastAsia"/>
        </w:rPr>
        <w:t xml:space="preserve"> timeLeft，在超时时间中应减去delay </w:t>
      </w:r>
      <w:r>
        <w:t>–</w:t>
      </w:r>
      <w:r>
        <w:rPr>
          <w:rFonts w:hint="eastAsia"/>
        </w:rPr>
        <w:t xml:space="preserve"> timeLeft。-的优先级高于-=。</w:t>
      </w:r>
    </w:p>
    <w:p>
      <w:r>
        <w:drawing>
          <wp:inline distT="0" distB="0" distL="0" distR="0">
            <wp:extent cx="3882390" cy="3653155"/>
            <wp:effectExtent l="0" t="0" r="3810" b="444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281" cy="36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三、remove</w:t>
      </w:r>
      <w:r>
        <w:t>()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延迟队列的remove方法完全依赖优先级队列的删除方法。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还记得插入元素的siftUp方法吗，先插入完全二叉树的下一个节点，再依次向上跟parent比较，如果parent更大则将parent下降，像冒泡一样。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接着看删除，过程比较类似。首先遍历数组找到要删除的位点，由此可知remove的时间复杂度是</w:t>
      </w:r>
      <w:r>
        <w:t>O(n)</w:t>
      </w:r>
      <w:r>
        <w:rPr>
          <w:rFonts w:hint="eastAsia"/>
        </w:rPr>
        <w:t>。接着执行removeAt</w:t>
      </w:r>
      <w:r>
        <w:t>(i)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drawing>
          <wp:inline distT="0" distB="0" distL="0" distR="0">
            <wp:extent cx="2853690" cy="1320165"/>
            <wp:effectExtent l="0" t="0" r="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240" cy="132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53690" cy="1165225"/>
            <wp:effectExtent l="0" t="0" r="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472" cy="1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s</w:t>
      </w:r>
      <w:r>
        <w:rPr>
          <w:rFonts w:hint="eastAsia"/>
        </w:rPr>
        <w:t>为二叉树最后一个元素下标，i为要删除的元素下标。首先将最后一个元素有moved指针保存，原位则置为null。接着进行siftDown操作。siftDown的会将i元素删掉，并从i元素的左右孩子中找到较小的上升到i位置。同理如果仍有孩子，会继续上升，直到堆有序。将moved插入到合适的位置。</w:t>
      </w:r>
    </w:p>
    <w:p>
      <w:r>
        <w:drawing>
          <wp:inline distT="0" distB="0" distL="0" distR="0">
            <wp:extent cx="3425190" cy="2751455"/>
            <wp:effectExtent l="0" t="0" r="381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6165" cy="275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ab/>
      </w:r>
      <w:r>
        <w:rPr>
          <w:rFonts w:hint="eastAsia"/>
        </w:rPr>
        <w:t>让我们再详细看看siftDown的逻辑。第一个红框，是要判断k位置（最初就是i位置），是否包含孩子。由完全二叉树的特性，每一层节点数翻倍，当节点序号小于一半则一定有孩子。第二个红框表示左孩子值。第三个红框，现在要找左右孩子其中之一代替parent，需要找较小的那个，这样才符合小顶堆的规律，如果右孩子更小，则child指针变更，同时c指针也变为右孩子。接着当moved元素（原二叉树最后一个元素）已经小于孩子节点，则moved应该放在此处，不应继续循环。第四个红框，当moved元素仍然大于选中的孩子节点，需要将孩子上升，继续向下寻找位置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2376805"/>
            <wp:effectExtent l="0" t="0" r="8890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下面两幅图是删除元素的实例图，分别表示删除带孩子节点、删除叶子节点和key </w:t>
      </w:r>
      <w:r>
        <w:t>&lt; c</w:t>
      </w:r>
      <w:r>
        <w:rPr>
          <w:rFonts w:hint="eastAsia"/>
        </w:rPr>
        <w:t>，中途break的情况。</w:t>
      </w:r>
    </w:p>
    <w:p>
      <w:r>
        <w:rPr>
          <w:rFonts w:hint="eastAsia"/>
        </w:rPr>
        <w:tab/>
      </w:r>
      <w:r>
        <w:rPr>
          <w:rFonts w:hint="eastAsia"/>
        </w:rPr>
        <w:t>小顶堆只有parent和child有大小关系，如果不在同一个链路上，不能保证大小关系。因此如果出现</w:t>
      </w:r>
      <w:r>
        <w:t>queue[i] == moved</w:t>
      </w:r>
      <w:r>
        <w:rPr>
          <w:rFonts w:hint="eastAsia"/>
        </w:rPr>
        <w:t>即直接将最后一个元素替代了要删除的元素，虽然经过siftDown向下一定是parent</w:t>
      </w:r>
      <w:r>
        <w:t xml:space="preserve"> &lt;= child</w:t>
      </w:r>
      <w:r>
        <w:rPr>
          <w:rFonts w:hint="eastAsia"/>
        </w:rPr>
        <w:t>，但向上不一定保证。所以要经过siftUp调整。</w:t>
      </w:r>
      <w:bookmarkStart w:id="0" w:name="_GoBack"/>
      <w:bookmarkEnd w:id="0"/>
    </w:p>
    <w:p>
      <w:r>
        <w:drawing>
          <wp:inline distT="0" distB="0" distL="0" distR="0">
            <wp:extent cx="4568190" cy="2994025"/>
            <wp:effectExtent l="0" t="0" r="381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9239" cy="299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75765"/>
            <wp:effectExtent l="0" t="0" r="8890" b="6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icrosoft YaHei UI Light">
    <w:panose1 w:val="020B0502040204020203"/>
    <w:charset w:val="50"/>
    <w:family w:val="auto"/>
    <w:pitch w:val="default"/>
    <w:sig w:usb0="80000287" w:usb1="2ACF001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DD5"/>
    <w:rsid w:val="000B7467"/>
    <w:rsid w:val="000F725E"/>
    <w:rsid w:val="00144FD7"/>
    <w:rsid w:val="001B0FA7"/>
    <w:rsid w:val="00295BF9"/>
    <w:rsid w:val="00422018"/>
    <w:rsid w:val="00446F8D"/>
    <w:rsid w:val="00464F45"/>
    <w:rsid w:val="004A4D29"/>
    <w:rsid w:val="0051043A"/>
    <w:rsid w:val="005142F9"/>
    <w:rsid w:val="0055657E"/>
    <w:rsid w:val="005D061F"/>
    <w:rsid w:val="005E58F9"/>
    <w:rsid w:val="00671FA6"/>
    <w:rsid w:val="006A6633"/>
    <w:rsid w:val="00772449"/>
    <w:rsid w:val="00786A1C"/>
    <w:rsid w:val="00811BF9"/>
    <w:rsid w:val="008C04A5"/>
    <w:rsid w:val="00923D56"/>
    <w:rsid w:val="00936E98"/>
    <w:rsid w:val="00937905"/>
    <w:rsid w:val="00A4390C"/>
    <w:rsid w:val="00B205DF"/>
    <w:rsid w:val="00B35F0F"/>
    <w:rsid w:val="00B82153"/>
    <w:rsid w:val="00BE56F7"/>
    <w:rsid w:val="00BF4DD5"/>
    <w:rsid w:val="00DC233B"/>
    <w:rsid w:val="00EB416E"/>
    <w:rsid w:val="00F1733B"/>
    <w:rsid w:val="00FA04B6"/>
    <w:rsid w:val="17694DB8"/>
    <w:rsid w:val="2EF7267F"/>
    <w:rsid w:val="30E843BE"/>
    <w:rsid w:val="3F7D0683"/>
    <w:rsid w:val="4B0C6E13"/>
    <w:rsid w:val="7386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qFormat/>
    <w:uiPriority w:val="0"/>
    <w:rPr>
      <w:rFonts w:ascii="Heiti SC Light" w:eastAsia="Heiti SC Light"/>
      <w:sz w:val="18"/>
      <w:szCs w:val="18"/>
    </w:rPr>
  </w:style>
  <w:style w:type="character" w:customStyle="1" w:styleId="5">
    <w:name w:val="批注框文本字符"/>
    <w:basedOn w:val="3"/>
    <w:link w:val="2"/>
    <w:qFormat/>
    <w:uiPriority w:val="0"/>
    <w:rPr>
      <w:rFonts w:ascii="Heiti SC Light" w:eastAsia="Heiti SC Light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385</Words>
  <Characters>2200</Characters>
  <Lines>18</Lines>
  <Paragraphs>5</Paragraphs>
  <TotalTime>6</TotalTime>
  <ScaleCrop>false</ScaleCrop>
  <LinksUpToDate>false</LinksUpToDate>
  <CharactersWithSpaces>2580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zhaihongyi</dc:creator>
  <cp:lastModifiedBy>zhaihongyi</cp:lastModifiedBy>
  <dcterms:modified xsi:type="dcterms:W3CDTF">2019-01-04T07:09:31Z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